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855D0" w14:textId="77777777" w:rsidR="004464E4" w:rsidRPr="004464E4" w:rsidRDefault="00244215" w:rsidP="004464E4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464E4">
        <w:rPr>
          <w:rFonts w:ascii="Times New Roman" w:hAnsi="Times New Roman" w:cs="Times New Roman"/>
          <w:b/>
          <w:sz w:val="28"/>
          <w:szCs w:val="28"/>
          <w:lang w:val="kk-KZ"/>
        </w:rPr>
        <w:t>Маңғыстау облысы</w:t>
      </w:r>
      <w:r w:rsidR="003F4560" w:rsidRPr="004464E4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ның денсаулық сақтау басқармасының </w:t>
      </w:r>
    </w:p>
    <w:p w14:paraId="3FB9317D" w14:textId="59143A2A" w:rsidR="00DD305C" w:rsidRPr="004464E4" w:rsidRDefault="003F4560" w:rsidP="004464E4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464E4">
        <w:rPr>
          <w:rFonts w:ascii="Times New Roman" w:hAnsi="Times New Roman" w:cs="Times New Roman"/>
          <w:b/>
          <w:sz w:val="28"/>
          <w:szCs w:val="28"/>
          <w:lang w:val="kk-KZ"/>
        </w:rPr>
        <w:t>«Маңғыстау облыстық жоғары медициналық колледжі» шаруашылық жүргізу құқығындағы мемлекеттік коммуналдық кәсіпорнының</w:t>
      </w:r>
      <w:r w:rsidR="00244215" w:rsidRPr="004464E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паспорты</w:t>
      </w:r>
    </w:p>
    <w:p w14:paraId="3EAC6ACB" w14:textId="0E405480" w:rsidR="00FF3C44" w:rsidRPr="004464E4" w:rsidRDefault="004464E4" w:rsidP="004464E4">
      <w:pPr>
        <w:pStyle w:val="a6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4464E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F65EDB" wp14:editId="4250057F">
            <wp:extent cx="4659630" cy="2960585"/>
            <wp:effectExtent l="171450" t="171450" r="369570" b="354330"/>
            <wp:docPr id="6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26A741B7-72D9-0F99-3686-C0529AECA6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26A741B7-72D9-0F99-3686-C0529AECA6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20"/>
                    <a:stretch/>
                  </pic:blipFill>
                  <pic:spPr>
                    <a:xfrm>
                      <a:off x="0" y="0"/>
                      <a:ext cx="4666453" cy="296492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tbl>
      <w:tblPr>
        <w:tblStyle w:val="a3"/>
        <w:tblW w:w="10065" w:type="dxa"/>
        <w:tblInd w:w="-459" w:type="dxa"/>
        <w:tblLook w:val="04A0" w:firstRow="1" w:lastRow="0" w:firstColumn="1" w:lastColumn="0" w:noHBand="0" w:noVBand="1"/>
      </w:tblPr>
      <w:tblGrid>
        <w:gridCol w:w="3119"/>
        <w:gridCol w:w="6946"/>
      </w:tblGrid>
      <w:tr w:rsidR="00DD305C" w:rsidRPr="004464E4" w14:paraId="08B8577D" w14:textId="77777777" w:rsidTr="00C1780C">
        <w:trPr>
          <w:trHeight w:val="385"/>
        </w:trPr>
        <w:tc>
          <w:tcPr>
            <w:tcW w:w="3119" w:type="dxa"/>
          </w:tcPr>
          <w:p w14:paraId="7820951C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Директор</w:t>
            </w:r>
          </w:p>
        </w:tc>
        <w:tc>
          <w:tcPr>
            <w:tcW w:w="6946" w:type="dxa"/>
          </w:tcPr>
          <w:p w14:paraId="150555C6" w14:textId="7149F209" w:rsidR="00DD305C" w:rsidRPr="004464E4" w:rsidRDefault="003F4560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Салиха Насиголлакызы</w:t>
            </w:r>
          </w:p>
        </w:tc>
      </w:tr>
      <w:tr w:rsidR="00DD305C" w:rsidRPr="004464E4" w14:paraId="61A03C15" w14:textId="77777777" w:rsidTr="00690E5A">
        <w:trPr>
          <w:trHeight w:val="581"/>
        </w:trPr>
        <w:tc>
          <w:tcPr>
            <w:tcW w:w="3119" w:type="dxa"/>
          </w:tcPr>
          <w:p w14:paraId="2300FF9F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Меншік</w:t>
            </w: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 </w:t>
            </w: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түрі</w:t>
            </w:r>
          </w:p>
        </w:tc>
        <w:tc>
          <w:tcPr>
            <w:tcW w:w="6946" w:type="dxa"/>
          </w:tcPr>
          <w:p w14:paraId="785B4CDA" w14:textId="0B98C53E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Мемлекеттік, </w:t>
            </w:r>
            <w:r w:rsidR="003F4560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ШЖҚ МКК</w:t>
            </w:r>
          </w:p>
        </w:tc>
      </w:tr>
      <w:tr w:rsidR="00DD305C" w:rsidRPr="004464E4" w14:paraId="252501FA" w14:textId="77777777" w:rsidTr="00690E5A">
        <w:trPr>
          <w:trHeight w:val="300"/>
        </w:trPr>
        <w:tc>
          <w:tcPr>
            <w:tcW w:w="3119" w:type="dxa"/>
          </w:tcPr>
          <w:p w14:paraId="5B2DD941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Мекен</w:t>
            </w:r>
            <w:r w:rsidR="003A44E5"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 </w:t>
            </w: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жайы</w:t>
            </w:r>
          </w:p>
        </w:tc>
        <w:tc>
          <w:tcPr>
            <w:tcW w:w="6946" w:type="dxa"/>
          </w:tcPr>
          <w:p w14:paraId="08F47479" w14:textId="63B91FC0" w:rsidR="00DD305C" w:rsidRPr="004464E4" w:rsidRDefault="003F4560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Маңғыстау облысы, Жаңаөзен қаласы, Шұғыла шағын ауданы, 21Б</w:t>
            </w:r>
          </w:p>
        </w:tc>
      </w:tr>
      <w:tr w:rsidR="00DD305C" w:rsidRPr="004464E4" w14:paraId="14DF8363" w14:textId="77777777" w:rsidTr="00690E5A">
        <w:trPr>
          <w:trHeight w:val="300"/>
        </w:trPr>
        <w:tc>
          <w:tcPr>
            <w:tcW w:w="3119" w:type="dxa"/>
          </w:tcPr>
          <w:p w14:paraId="17C99A41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Салынған</w:t>
            </w: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  </w:t>
            </w: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жылы</w:t>
            </w:r>
          </w:p>
        </w:tc>
        <w:tc>
          <w:tcPr>
            <w:tcW w:w="6946" w:type="dxa"/>
          </w:tcPr>
          <w:p w14:paraId="2C2F7F90" w14:textId="6D418702" w:rsidR="00DD305C" w:rsidRPr="004464E4" w:rsidRDefault="0019300E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</w:t>
            </w:r>
            <w:r w:rsidR="003F4560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  <w:p w14:paraId="353D89E2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D305C" w:rsidRPr="00763325" w14:paraId="6E01E29A" w14:textId="77777777" w:rsidTr="003F4560">
        <w:trPr>
          <w:trHeight w:val="1167"/>
        </w:trPr>
        <w:tc>
          <w:tcPr>
            <w:tcW w:w="3119" w:type="dxa"/>
          </w:tcPr>
          <w:p w14:paraId="1037CE73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Ғимараттың</w:t>
            </w:r>
            <w:r w:rsidR="003A44E5"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 </w:t>
            </w: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сипаттамасы</w:t>
            </w:r>
          </w:p>
          <w:p w14:paraId="5DC03019" w14:textId="7412F03E" w:rsidR="003F4560" w:rsidRPr="004464E4" w:rsidRDefault="003F4560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</w:p>
        </w:tc>
        <w:tc>
          <w:tcPr>
            <w:tcW w:w="6946" w:type="dxa"/>
          </w:tcPr>
          <w:p w14:paraId="310225B2" w14:textId="0C377AA9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Ғимарат 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891674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F4560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қатадан</w:t>
            </w:r>
            <w:r w:rsidR="00891674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тұрады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Колледж</w:t>
            </w:r>
            <w:r w:rsidR="00DE3E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корпусінің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жалпы ауданы </w:t>
            </w:r>
            <w:r w:rsidR="003F4560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3321,2 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kk-KZ"/>
              </w:rPr>
              <w:t>2</w:t>
            </w:r>
            <w:r w:rsidR="00032C7A" w:rsidRPr="004464E4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kk-KZ"/>
              </w:rPr>
              <w:t xml:space="preserve"> 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құрайды</w:t>
            </w:r>
            <w:r w:rsidR="00C1780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DE3EE5" w:rsidRPr="00771ED6"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 xml:space="preserve"> </w:t>
            </w:r>
            <w:r w:rsidR="00DE3EE5" w:rsidRPr="00DE3EE5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Колледждің жалпы жер көлемі 10069 гектарды құрайды</w:t>
            </w:r>
            <w:r w:rsidR="00DE3EE5" w:rsidRPr="00771ED6"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.</w:t>
            </w:r>
            <w:r w:rsidR="00C1780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Пайдалы алаңы </w:t>
            </w:r>
            <w:r w:rsidR="003F4560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327,5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kk-KZ"/>
              </w:rPr>
              <w:t>2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1780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Жобалық қу</w:t>
            </w:r>
            <w:r w:rsidR="003F4560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аты </w:t>
            </w:r>
            <w:r w:rsidR="00DE3E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850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оқушы орны</w:t>
            </w:r>
            <w:r w:rsidR="00DE3E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5097E390" w14:textId="06F64D16" w:rsidR="003F4560" w:rsidRPr="004464E4" w:rsidRDefault="00C1780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DD305C" w:rsidRPr="004464E4" w14:paraId="4AFCDCFA" w14:textId="77777777" w:rsidTr="00690E5A">
        <w:trPr>
          <w:trHeight w:val="673"/>
        </w:trPr>
        <w:tc>
          <w:tcPr>
            <w:tcW w:w="3119" w:type="dxa"/>
            <w:shd w:val="clear" w:color="auto" w:fill="auto"/>
          </w:tcPr>
          <w:p w14:paraId="595F1F3C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Педагогикалы</w:t>
            </w:r>
            <w:r w:rsidR="003A44E5"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қ  </w:t>
            </w: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құрам</w:t>
            </w:r>
          </w:p>
        </w:tc>
        <w:tc>
          <w:tcPr>
            <w:tcW w:w="6946" w:type="dxa"/>
            <w:shd w:val="clear" w:color="auto" w:fill="auto"/>
          </w:tcPr>
          <w:p w14:paraId="313E3337" w14:textId="23C017B4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Оқытушылардың саны -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F4560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оның ішінде әйелдер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F4560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77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%), жас оқытушылардың үлесі </w:t>
            </w:r>
            <w:r w:rsidR="003F4560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%).</w:t>
            </w:r>
          </w:p>
          <w:p w14:paraId="3A3F8678" w14:textId="31D96DA3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Жоғары санатты -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%)</w:t>
            </w:r>
          </w:p>
          <w:p w14:paraId="321679FE" w14:textId="19574E0F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Бірінші санат -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%)</w:t>
            </w:r>
          </w:p>
          <w:p w14:paraId="2352DB4B" w14:textId="70C480B4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Екінші санат -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%)</w:t>
            </w:r>
          </w:p>
          <w:p w14:paraId="3CB393CE" w14:textId="3E558DA1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Санаты жоқ - 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%)</w:t>
            </w:r>
          </w:p>
          <w:p w14:paraId="503A0B38" w14:textId="10327D91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Ғылым кандидаты -0, Магистр 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5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9300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%)</w:t>
            </w:r>
          </w:p>
          <w:p w14:paraId="5DCD44D3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Доктор P. h. D.-</w:t>
            </w:r>
          </w:p>
          <w:p w14:paraId="26D6388F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Педагог-шебер- 0</w:t>
            </w:r>
          </w:p>
          <w:p w14:paraId="03447AA1" w14:textId="1715552B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Педагог-зерттеуші- 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  <w:p w14:paraId="75211A33" w14:textId="63138E23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Педагог-сарапшы-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0</w:t>
            </w:r>
          </w:p>
          <w:p w14:paraId="11F6FAB6" w14:textId="11D30C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Педагог-модератор-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</w:tr>
      <w:tr w:rsidR="00DD305C" w:rsidRPr="004464E4" w14:paraId="0F63DB67" w14:textId="77777777" w:rsidTr="00C1780C">
        <w:trPr>
          <w:trHeight w:val="701"/>
        </w:trPr>
        <w:tc>
          <w:tcPr>
            <w:tcW w:w="3119" w:type="dxa"/>
          </w:tcPr>
          <w:p w14:paraId="61B639E3" w14:textId="77777777" w:rsidR="00DD305C" w:rsidRPr="004464E4" w:rsidRDefault="00F31499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К</w:t>
            </w:r>
            <w:r w:rsidR="00DD305C"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онтингент</w:t>
            </w:r>
          </w:p>
        </w:tc>
        <w:tc>
          <w:tcPr>
            <w:tcW w:w="6946" w:type="dxa"/>
          </w:tcPr>
          <w:p w14:paraId="379CA49D" w14:textId="521F4211" w:rsidR="00DD305C" w:rsidRPr="004464E4" w:rsidRDefault="00DD305C" w:rsidP="004464E4">
            <w:pPr>
              <w:pStyle w:val="a6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4464E4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Студенттер саны </w:t>
            </w:r>
            <w:r w:rsidR="00EC1341" w:rsidRPr="004464E4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–</w:t>
            </w:r>
            <w:r w:rsidRPr="004464E4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</w:t>
            </w:r>
            <w:r w:rsidR="00EC1341" w:rsidRPr="004464E4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9</w:t>
            </w:r>
            <w:r w:rsidR="00763325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43</w:t>
            </w:r>
            <w:r w:rsidR="00EC1341" w:rsidRPr="004464E4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.</w:t>
            </w:r>
            <w:r w:rsidRPr="004464E4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D305C" w:rsidRPr="004464E4" w14:paraId="69E903D1" w14:textId="77777777" w:rsidTr="00690E5A">
        <w:trPr>
          <w:trHeight w:val="765"/>
        </w:trPr>
        <w:tc>
          <w:tcPr>
            <w:tcW w:w="3119" w:type="dxa"/>
          </w:tcPr>
          <w:p w14:paraId="04E4B306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lastRenderedPageBreak/>
              <w:t>Кадрларды</w:t>
            </w:r>
            <w:r w:rsidR="003A44E5"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 </w:t>
            </w: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даярлау</w:t>
            </w:r>
          </w:p>
        </w:tc>
        <w:tc>
          <w:tcPr>
            <w:tcW w:w="6946" w:type="dxa"/>
          </w:tcPr>
          <w:p w14:paraId="54B48DEC" w14:textId="2182F9DB" w:rsidR="00DD305C" w:rsidRPr="004464E4" w:rsidRDefault="00032C7A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Кадрлар даярлау 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3A44E5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мамандық  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DD305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біліктілік бойынша жүргізіледі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3F462C9F" w14:textId="77777777" w:rsidR="00EC1341" w:rsidRPr="004464E4" w:rsidRDefault="00EC1341" w:rsidP="004464E4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1. 09120100 – «Емдеу ісі», біліктілігі 4S09120101 – «Фельдшер».</w:t>
            </w:r>
          </w:p>
          <w:p w14:paraId="5D621110" w14:textId="77777777" w:rsidR="00EC1341" w:rsidRPr="004464E4" w:rsidRDefault="00EC1341" w:rsidP="004464E4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2. 09130100 – «Мейіргер ісі», </w:t>
            </w:r>
          </w:p>
          <w:p w14:paraId="022AA75B" w14:textId="6E26B105" w:rsidR="00EC1341" w:rsidRPr="004464E4" w:rsidRDefault="00EC1341" w:rsidP="004464E4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біліктілігі 4S09130103 – «Жалпы тәжірибелік мейіргер», біліктілігі 5AB09130101 «Мейіргер ісінің қолданбалы бакалавры».</w:t>
            </w:r>
          </w:p>
          <w:p w14:paraId="39630E7F" w14:textId="77777777" w:rsidR="00EC1341" w:rsidRPr="004464E4" w:rsidRDefault="00EC1341" w:rsidP="004464E4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3. 09130200 – «Акушерлік іс», біліктілігі 4S09130201 «Акушер».</w:t>
            </w:r>
          </w:p>
          <w:p w14:paraId="28300012" w14:textId="77777777" w:rsidR="00EC1341" w:rsidRPr="004464E4" w:rsidRDefault="00EC1341" w:rsidP="004464E4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4. 09110200 – «Ортопедиялық стоматология», біліктілігі 4S09110201 «Тіс технигі».</w:t>
            </w:r>
          </w:p>
          <w:p w14:paraId="547F8C87" w14:textId="77777777" w:rsidR="00EC1341" w:rsidRPr="004464E4" w:rsidRDefault="00EC1341" w:rsidP="004464E4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5. 09140100 – «Лабораториялық диагностика», 4S09140101 «Медициналық лаборант» біліктілігі.</w:t>
            </w:r>
          </w:p>
          <w:p w14:paraId="1D052855" w14:textId="16358395" w:rsidR="00C019DF" w:rsidRPr="004464E4" w:rsidRDefault="00EC1341" w:rsidP="004464E4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6. 09160100 – «Фармация», біліктілігі 4S09160101 «Фармацевт».</w:t>
            </w:r>
          </w:p>
        </w:tc>
      </w:tr>
      <w:tr w:rsidR="00DD305C" w:rsidRPr="00763325" w14:paraId="0EDB4B50" w14:textId="77777777" w:rsidTr="005C6549">
        <w:trPr>
          <w:trHeight w:val="838"/>
        </w:trPr>
        <w:tc>
          <w:tcPr>
            <w:tcW w:w="3119" w:type="dxa"/>
          </w:tcPr>
          <w:p w14:paraId="2B4458F2" w14:textId="77777777" w:rsidR="00DD305C" w:rsidRPr="004464E4" w:rsidRDefault="003A44E5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Дуаль</w:t>
            </w: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ды оқыту </w:t>
            </w:r>
          </w:p>
          <w:p w14:paraId="78150497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</w:p>
          <w:p w14:paraId="595E1C66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</w:p>
          <w:p w14:paraId="0A746587" w14:textId="77777777" w:rsidR="00DD305C" w:rsidRPr="004464E4" w:rsidRDefault="00CD71E2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Білім беру бағдарламалары</w:t>
            </w:r>
          </w:p>
        </w:tc>
        <w:tc>
          <w:tcPr>
            <w:tcW w:w="6946" w:type="dxa"/>
          </w:tcPr>
          <w:p w14:paraId="2E6791CF" w14:textId="16BD7C7E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Дуальды оқыту колледж бойынша </w:t>
            </w:r>
            <w:r w:rsidR="007633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3</w:t>
            </w:r>
            <w:r w:rsidR="00C019DF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мамандық бойынша 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7</w:t>
            </w:r>
            <w:r w:rsidR="007633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9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студентті қамти отырып жүргізіледі</w:t>
            </w:r>
            <w:r w:rsidR="005C6549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14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EC1341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емдеу мекемелерімен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5C6549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келісім-шарттар 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жасалған</w:t>
            </w:r>
            <w:r w:rsidR="00C019DF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.</w:t>
            </w:r>
          </w:p>
          <w:p w14:paraId="56517AA7" w14:textId="32EA2D80" w:rsidR="00CD71E2" w:rsidRPr="004464E4" w:rsidRDefault="00CD71E2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Әлеуметтік әріптестермен бірлесіп жасақталған </w:t>
            </w:r>
            <w:r w:rsidR="00DE3EE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6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білім беру бағдарламалары Талап КЕАҚ реестрінде тіркелген. </w:t>
            </w:r>
          </w:p>
        </w:tc>
      </w:tr>
      <w:tr w:rsidR="00C63E38" w:rsidRPr="00763325" w14:paraId="09F5B164" w14:textId="77777777" w:rsidTr="005C6549">
        <w:trPr>
          <w:trHeight w:val="1151"/>
        </w:trPr>
        <w:tc>
          <w:tcPr>
            <w:tcW w:w="3119" w:type="dxa"/>
          </w:tcPr>
          <w:p w14:paraId="0DE4EC18" w14:textId="77777777" w:rsidR="00C63E38" w:rsidRPr="004464E4" w:rsidRDefault="00C63E38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Шефтік қамқорлық</w:t>
            </w:r>
          </w:p>
        </w:tc>
        <w:tc>
          <w:tcPr>
            <w:tcW w:w="6946" w:type="dxa"/>
          </w:tcPr>
          <w:p w14:paraId="45D14FF8" w14:textId="42159F8C" w:rsidR="008226AA" w:rsidRPr="004464E4" w:rsidRDefault="00EC1341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</w:rPr>
              <w:t>ЖШС «Жалымбетов К» медициналық орталығы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Жаңаөзен қалалық көпбейінді аурухана.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Колледж студенттері </w:t>
            </w:r>
            <w:r w:rsidR="00696F3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оқу, өндірістік және дипломалды практикаларын осы мекемеде өткізеді.</w:t>
            </w:r>
          </w:p>
        </w:tc>
      </w:tr>
      <w:tr w:rsidR="00C63E38" w:rsidRPr="004464E4" w14:paraId="58B27432" w14:textId="77777777" w:rsidTr="00C1780C">
        <w:trPr>
          <w:trHeight w:val="418"/>
        </w:trPr>
        <w:tc>
          <w:tcPr>
            <w:tcW w:w="3119" w:type="dxa"/>
          </w:tcPr>
          <w:p w14:paraId="31A30A11" w14:textId="77777777" w:rsidR="00C63E38" w:rsidRPr="004464E4" w:rsidRDefault="00C63E38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Құзыреттілік орталығы</w:t>
            </w:r>
          </w:p>
        </w:tc>
        <w:tc>
          <w:tcPr>
            <w:tcW w:w="6946" w:type="dxa"/>
          </w:tcPr>
          <w:p w14:paraId="03290BB3" w14:textId="693EB974" w:rsidR="00C63E38" w:rsidRPr="004464E4" w:rsidRDefault="00696F3E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жоқ</w:t>
            </w:r>
          </w:p>
        </w:tc>
      </w:tr>
      <w:tr w:rsidR="00DD305C" w:rsidRPr="00763325" w14:paraId="3B4FFA3D" w14:textId="77777777" w:rsidTr="00696F3E">
        <w:trPr>
          <w:trHeight w:val="1894"/>
        </w:trPr>
        <w:tc>
          <w:tcPr>
            <w:tcW w:w="3119" w:type="dxa"/>
          </w:tcPr>
          <w:p w14:paraId="51207569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Түлек шығарылды, барлығы</w:t>
            </w:r>
          </w:p>
          <w:p w14:paraId="6545266B" w14:textId="77777777" w:rsidR="005C6549" w:rsidRPr="004464E4" w:rsidRDefault="005C6549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</w:p>
          <w:p w14:paraId="28DFB894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Жұмысқа орналасқан және жұмыспен қамтылған түлектер</w:t>
            </w:r>
          </w:p>
          <w:p w14:paraId="29B8DA36" w14:textId="77777777" w:rsidR="005C6549" w:rsidRPr="004464E4" w:rsidRDefault="005C6549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</w:p>
          <w:p w14:paraId="3398184B" w14:textId="77777777" w:rsidR="005C6549" w:rsidRPr="004464E4" w:rsidRDefault="005C6549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</w:p>
        </w:tc>
        <w:tc>
          <w:tcPr>
            <w:tcW w:w="6946" w:type="dxa"/>
          </w:tcPr>
          <w:p w14:paraId="6CE8C471" w14:textId="7C861C81" w:rsidR="00032C7A" w:rsidRPr="004464E4" w:rsidRDefault="008226AA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2021-2022 оқу жылында б</w:t>
            </w:r>
            <w:r w:rsidR="00DD305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арлығы</w:t>
            </w:r>
            <w:r w:rsidR="00032C7A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</w:t>
            </w:r>
            <w:r w:rsidR="00696F3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61</w:t>
            </w:r>
            <w:r w:rsidR="00032C7A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тү</w:t>
            </w:r>
            <w:r w:rsidR="00696F3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лек шығарылды.</w:t>
            </w:r>
          </w:p>
          <w:p w14:paraId="740759FD" w14:textId="5BF3A360" w:rsidR="004464E4" w:rsidRDefault="00FF3C44" w:rsidP="004464E4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Жұмысқа орналасқан</w:t>
            </w:r>
            <w:r w:rsidR="00DD305C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және жұмы</w:t>
            </w:r>
            <w:r w:rsidR="00244215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спен қамтылғандар</w:t>
            </w:r>
            <w:r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696F3E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– 75%</w:t>
            </w:r>
            <w:r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;</w:t>
            </w:r>
            <w:r w:rsidR="00244215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Әскер қатарына кеткені - 2,                   </w:t>
            </w:r>
          </w:p>
          <w:p w14:paraId="771E15FF" w14:textId="77777777" w:rsidR="008226AA" w:rsidRDefault="00FF3C44" w:rsidP="004464E4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Бала күтімінде - 1</w:t>
            </w:r>
            <w:r w:rsidR="00696F3E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2</w:t>
            </w:r>
            <w:r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;</w:t>
            </w:r>
            <w:r w:rsidR="00A30E6D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</w:p>
          <w:p w14:paraId="7DDDA6AB" w14:textId="6BA45B52" w:rsidR="00763325" w:rsidRPr="00763325" w:rsidRDefault="00763325" w:rsidP="004464E4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2023 жылы «Мейіргер ісінің қолданбалы бакалавры» 1/6 оқу бағдарламасы бойынша – 20 түлек. Жұмысқа орналасқаны – 100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%.</w:t>
            </w:r>
          </w:p>
        </w:tc>
      </w:tr>
      <w:tr w:rsidR="00F31499" w:rsidRPr="00DB6F4C" w14:paraId="205F90FF" w14:textId="77777777" w:rsidTr="00F31499">
        <w:trPr>
          <w:trHeight w:val="477"/>
        </w:trPr>
        <w:tc>
          <w:tcPr>
            <w:tcW w:w="3119" w:type="dxa"/>
          </w:tcPr>
          <w:p w14:paraId="063FC36A" w14:textId="77777777" w:rsidR="00F31499" w:rsidRPr="004464E4" w:rsidRDefault="00A30E6D" w:rsidP="004464E4">
            <w:pPr>
              <w:pStyle w:val="a6"/>
              <w:rPr>
                <w:rFonts w:ascii="Times New Roman" w:hAnsi="Times New Roman" w:cs="Times New Roman"/>
                <w:color w:val="130BB5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Қауіпсіздік шаралары </w:t>
            </w:r>
            <w:r w:rsidR="00A86E7E" w:rsidRPr="004464E4">
              <w:rPr>
                <w:rFonts w:ascii="Times New Roman" w:hAnsi="Times New Roman" w:cs="Times New Roman"/>
                <w:color w:val="130BB5"/>
                <w:sz w:val="24"/>
                <w:szCs w:val="24"/>
                <w:lang w:val="kk-KZ"/>
              </w:rPr>
              <w:t>Бейне</w:t>
            </w:r>
            <w:r w:rsidRPr="004464E4">
              <w:rPr>
                <w:rFonts w:ascii="Times New Roman" w:hAnsi="Times New Roman" w:cs="Times New Roman"/>
                <w:color w:val="130BB5"/>
                <w:sz w:val="24"/>
                <w:szCs w:val="24"/>
                <w:lang w:val="kk-KZ"/>
              </w:rPr>
              <w:t>камералар</w:t>
            </w:r>
          </w:p>
          <w:p w14:paraId="57387766" w14:textId="77777777" w:rsidR="00BD062B" w:rsidRPr="004464E4" w:rsidRDefault="00BD062B" w:rsidP="004464E4">
            <w:pPr>
              <w:pStyle w:val="a6"/>
              <w:rPr>
                <w:rFonts w:ascii="Times New Roman" w:hAnsi="Times New Roman" w:cs="Times New Roman"/>
                <w:color w:val="130BB5"/>
                <w:sz w:val="24"/>
                <w:szCs w:val="24"/>
                <w:lang w:val="kk-KZ"/>
              </w:rPr>
            </w:pPr>
          </w:p>
          <w:p w14:paraId="2C495F3E" w14:textId="77777777" w:rsidR="00A30E6D" w:rsidRPr="004464E4" w:rsidRDefault="00A30E6D" w:rsidP="004464E4">
            <w:pPr>
              <w:pStyle w:val="a6"/>
              <w:rPr>
                <w:rFonts w:ascii="Times New Roman" w:hAnsi="Times New Roman" w:cs="Times New Roman"/>
                <w:color w:val="130BB5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color w:val="130BB5"/>
                <w:sz w:val="24"/>
                <w:szCs w:val="24"/>
                <w:lang w:val="kk-KZ"/>
              </w:rPr>
              <w:t>Өрт қауіпсіздігі</w:t>
            </w:r>
          </w:p>
          <w:p w14:paraId="15D7A98A" w14:textId="77777777" w:rsidR="00BD062B" w:rsidRPr="004464E4" w:rsidRDefault="00BD062B" w:rsidP="004464E4">
            <w:pPr>
              <w:pStyle w:val="a6"/>
              <w:rPr>
                <w:rFonts w:ascii="Times New Roman" w:hAnsi="Times New Roman" w:cs="Times New Roman"/>
                <w:color w:val="130BB5"/>
                <w:sz w:val="24"/>
                <w:szCs w:val="24"/>
                <w:lang w:val="kk-KZ"/>
              </w:rPr>
            </w:pPr>
          </w:p>
          <w:p w14:paraId="0D8FC8B6" w14:textId="77777777" w:rsidR="00BD062B" w:rsidRPr="004464E4" w:rsidRDefault="00BD062B" w:rsidP="004464E4">
            <w:pPr>
              <w:pStyle w:val="a6"/>
              <w:rPr>
                <w:rFonts w:ascii="Times New Roman" w:hAnsi="Times New Roman" w:cs="Times New Roman"/>
                <w:color w:val="130BB5"/>
                <w:sz w:val="24"/>
                <w:szCs w:val="24"/>
                <w:lang w:val="kk-KZ"/>
              </w:rPr>
            </w:pPr>
          </w:p>
          <w:p w14:paraId="60139CB9" w14:textId="77777777" w:rsidR="00A30E6D" w:rsidRPr="004464E4" w:rsidRDefault="00A30E6D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color w:val="130BB5"/>
                <w:sz w:val="24"/>
                <w:szCs w:val="24"/>
                <w:lang w:val="kk-KZ"/>
              </w:rPr>
              <w:t>Ақпараттандыру</w:t>
            </w:r>
          </w:p>
        </w:tc>
        <w:tc>
          <w:tcPr>
            <w:tcW w:w="6946" w:type="dxa"/>
          </w:tcPr>
          <w:p w14:paraId="6B703E4B" w14:textId="77777777" w:rsidR="00F31499" w:rsidRPr="004464E4" w:rsidRDefault="00F31499" w:rsidP="004464E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4C12C253" w14:textId="298324CC" w:rsidR="00A30E6D" w:rsidRPr="004464E4" w:rsidRDefault="00A86E7E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Ғимаратқа </w:t>
            </w:r>
            <w:r w:rsidR="00696F3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бейнекамера орнатылған; сыртқы-</w:t>
            </w:r>
            <w:r w:rsidR="00DE3E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11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ішкі-</w:t>
            </w:r>
            <w:r w:rsidR="00696F3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</w:t>
            </w:r>
          </w:p>
          <w:p w14:paraId="06B5C665" w14:textId="77777777" w:rsidR="00BD062B" w:rsidRPr="004464E4" w:rsidRDefault="00BD062B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688B4D0" w14:textId="77B70630" w:rsidR="00A30E6D" w:rsidRPr="004464E4" w:rsidRDefault="00A86E7E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Өрт сөндіргіштер саны-</w:t>
            </w:r>
            <w:r w:rsidR="00696F3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гидрант-1, </w:t>
            </w:r>
            <w:r w:rsidR="00BD062B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қрт сөндіру щиті-2,             авариялық шығу-</w:t>
            </w:r>
            <w:r w:rsidR="00696F3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BD062B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458D31CE" w14:textId="77777777" w:rsidR="00BD062B" w:rsidRPr="004464E4" w:rsidRDefault="00BD062B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4BC860C" w14:textId="5DDA8CD3" w:rsidR="00A86E7E" w:rsidRPr="004464E4" w:rsidRDefault="00044BF8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Компьютерлер саны </w:t>
            </w:r>
            <w:r w:rsidR="00A86E7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-1</w:t>
            </w:r>
            <w:r w:rsidR="00696F3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 w:rsidR="00A86E7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ноутбуктер-</w:t>
            </w:r>
            <w:r w:rsidR="00696F3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70</w:t>
            </w:r>
            <w:r w:rsidR="00A86E7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5F6F6EDF" w14:textId="6EDAB607" w:rsidR="00A30E6D" w:rsidRPr="004464E4" w:rsidRDefault="00A30E6D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Интернет желісі</w:t>
            </w:r>
            <w:r w:rsidR="00A86E7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жылдамдығы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</w:t>
            </w:r>
            <w:r w:rsidR="00696F3E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Мбит/сек</w:t>
            </w:r>
          </w:p>
          <w:p w14:paraId="50FD4C29" w14:textId="688C0505" w:rsidR="00A86E7E" w:rsidRPr="004464E4" w:rsidRDefault="00A86E7E" w:rsidP="004464E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көрсету мекемесі – 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телеком мекемесі</w:t>
            </w:r>
          </w:p>
        </w:tc>
      </w:tr>
      <w:tr w:rsidR="00DD305C" w:rsidRPr="00763325" w14:paraId="12912476" w14:textId="77777777" w:rsidTr="00690E5A">
        <w:trPr>
          <w:trHeight w:val="1489"/>
        </w:trPr>
        <w:tc>
          <w:tcPr>
            <w:tcW w:w="3119" w:type="dxa"/>
          </w:tcPr>
          <w:p w14:paraId="0D4A40C9" w14:textId="77777777" w:rsidR="00DD305C" w:rsidRPr="004464E4" w:rsidRDefault="00DD305C" w:rsidP="004464E4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Проблемалық сұрақтар </w:t>
            </w:r>
          </w:p>
        </w:tc>
        <w:tc>
          <w:tcPr>
            <w:tcW w:w="6946" w:type="dxa"/>
          </w:tcPr>
          <w:p w14:paraId="74A410B2" w14:textId="53A17FCE" w:rsidR="00DD305C" w:rsidRPr="004464E4" w:rsidRDefault="00696F3E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Маңғыстау облыстық жоғары медициналық колледжі бейімделген ғимаратта орналасқан. Күрделі жөндеуден 2001 жылы өткізілген. Колледжідің 5 қатарында 40 адамға арналған жатақханасы бар. Жатақхана толық қамтылған, күрделі жөндеуден 2020 жылы өткізілген. Колледж ғимаратын күрделі жөндеуден өткізу қажет.</w:t>
            </w:r>
            <w:r w:rsidR="00BC0E2D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Сонымен қатар колледжде спортзал жоқ, дене тәрбиесі сабағы бейімделген оқу бөлмесінде өткізіледі.</w:t>
            </w:r>
            <w:r w:rsidR="00DD305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Оқу ғимаратында  </w:t>
            </w:r>
            <w:r w:rsidR="00032C7A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қазіргі таңда </w:t>
            </w:r>
            <w:r w:rsidR="00C1780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</w:t>
            </w:r>
            <w:r w:rsidR="00BC0E2D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  <w:r w:rsidR="00DD305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оқу кабинеті  бар. Жыл сайын мемлекеттік тапсырыспен білім алушылар санының  өсуіне байланысты   оқушы орны  тапшылығы туындап отыр.  </w:t>
            </w:r>
          </w:p>
          <w:p w14:paraId="552166E9" w14:textId="77777777" w:rsidR="00F31499" w:rsidRPr="004464E4" w:rsidRDefault="00F31499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Шешу жолдары: </w:t>
            </w:r>
          </w:p>
          <w:p w14:paraId="2F600AF5" w14:textId="0A694194" w:rsidR="00F31499" w:rsidRPr="004464E4" w:rsidRDefault="00BC0E2D" w:rsidP="004464E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Маңғыстау облысының денсаулық басқармасына, облыс әкімшілігіне, қала әкіміне көп кезек сұраныс хаттар жіберілді.</w:t>
            </w:r>
          </w:p>
        </w:tc>
      </w:tr>
    </w:tbl>
    <w:p w14:paraId="653072F8" w14:textId="77777777" w:rsidR="00DD305C" w:rsidRPr="004464E4" w:rsidRDefault="00DD305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EB78577" w14:textId="77777777" w:rsidR="00DD305C" w:rsidRPr="004464E4" w:rsidRDefault="00DD305C" w:rsidP="004464E4">
      <w:pPr>
        <w:pStyle w:val="a6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3187D2E4" w14:textId="77777777" w:rsidR="00DD305C" w:rsidRPr="004464E4" w:rsidRDefault="00DD305C" w:rsidP="004464E4">
      <w:pPr>
        <w:pStyle w:val="a6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4464E4">
        <w:rPr>
          <w:rFonts w:ascii="Times New Roman" w:hAnsi="Times New Roman" w:cs="Times New Roman"/>
          <w:sz w:val="24"/>
          <w:szCs w:val="24"/>
          <w:lang w:val="kk-KZ" w:eastAsia="ru-RU"/>
        </w:rPr>
        <w:tab/>
      </w:r>
    </w:p>
    <w:p w14:paraId="42B23232" w14:textId="0400DCC4" w:rsidR="001A781B" w:rsidRDefault="001A781B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3021F517" w14:textId="21C43B70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029077E" w14:textId="41110B0B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45E18D86" w14:textId="78FF1E73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6E401AA2" w14:textId="2C4AB89B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4998E09C" w14:textId="08ED9365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D3C518D" w14:textId="2E11491E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682ED4E5" w14:textId="67AA3C97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8E3602C" w14:textId="15ED405E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49CB1B75" w14:textId="0FE93205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030AD7B" w14:textId="667BFBFB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3D7EC425" w14:textId="4337A040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480B84CD" w14:textId="7CF2863C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7F149CDC" w14:textId="54D2A7DF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307EEAE8" w14:textId="10069868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68118441" w14:textId="030B8D7B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6D3F4F51" w14:textId="30D2DA01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2402216C" w14:textId="00C8E389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35CDB432" w14:textId="2F86A933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C15CFF5" w14:textId="4BD7E051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33C555FF" w14:textId="3480F7EC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2B3DBDF" w14:textId="5906CA42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748A346B" w14:textId="7509E308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75794FB" w14:textId="15FB2A64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F96038F" w14:textId="19137EDC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BF685B5" w14:textId="5B7424AE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1AFFC55" w14:textId="2770098B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02AE9F9" w14:textId="595EAC14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FFC6511" w14:textId="30BE02EF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48368CA" w14:textId="4057B851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046D857" w14:textId="38E63E13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73E828C8" w14:textId="2C716CA1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6612C97" w14:textId="28F85700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A2E730A" w14:textId="430030E2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7960174E" w14:textId="766AF6EE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0900260" w14:textId="2FB7BE5F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370EFD68" w14:textId="551C5B47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3BE6A8E1" w14:textId="1AE9A3C5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03C82DA" w14:textId="7C74A734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223F7712" w14:textId="77C7A6B5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41535E4C" w14:textId="36555CDB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3D80FD5" w14:textId="2459583D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29AF0FB" w14:textId="5D1B9856" w:rsidR="00044BF8" w:rsidRDefault="00044BF8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6AFFC34" w14:textId="286B0C04" w:rsidR="00044BF8" w:rsidRDefault="00044BF8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2DB8C6FA" w14:textId="24B63046" w:rsidR="00044BF8" w:rsidRDefault="00044BF8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7C66C3E5" w14:textId="0D761990" w:rsidR="00044BF8" w:rsidRDefault="00044BF8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6BF560C" w14:textId="77777777" w:rsidR="00044BF8" w:rsidRDefault="00044BF8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55177300" w14:textId="7FA3BC1C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47747AB4" w14:textId="5A942108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7FC42158" w14:textId="185E9348" w:rsidR="00DB6F4C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09385B52" w14:textId="77777777" w:rsidR="00DB6F4C" w:rsidRPr="00DB6F4C" w:rsidRDefault="00DB6F4C" w:rsidP="00DB6F4C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B6F4C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 xml:space="preserve">Паспорт </w:t>
      </w:r>
    </w:p>
    <w:p w14:paraId="7F44EA19" w14:textId="4AA0786A" w:rsidR="00DB6F4C" w:rsidRPr="00DB6F4C" w:rsidRDefault="00DB6F4C" w:rsidP="00DB6F4C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B6F4C">
        <w:rPr>
          <w:rFonts w:ascii="Times New Roman" w:hAnsi="Times New Roman" w:cs="Times New Roman"/>
          <w:b/>
          <w:bCs/>
          <w:sz w:val="28"/>
          <w:szCs w:val="28"/>
          <w:lang w:val="kk-KZ"/>
        </w:rPr>
        <w:t>Мангистауского областного высшего медицинского колледжа Государственного коммунального предприятия на праве хозяйственного ведения Управления здравоохранения Мангистауской области</w:t>
      </w:r>
    </w:p>
    <w:p w14:paraId="54F3E28F" w14:textId="77777777" w:rsidR="00DB6F4C" w:rsidRPr="004464E4" w:rsidRDefault="00DB6F4C" w:rsidP="00DB6F4C">
      <w:pPr>
        <w:pStyle w:val="a6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4464E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43F7FD" wp14:editId="478D7216">
            <wp:extent cx="4659630" cy="2960585"/>
            <wp:effectExtent l="171450" t="171450" r="369570" b="354330"/>
            <wp:docPr id="1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26A741B7-72D9-0F99-3686-C0529AECA6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26A741B7-72D9-0F99-3686-C0529AECA6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20"/>
                    <a:stretch/>
                  </pic:blipFill>
                  <pic:spPr>
                    <a:xfrm>
                      <a:off x="0" y="0"/>
                      <a:ext cx="4666453" cy="296492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tbl>
      <w:tblPr>
        <w:tblStyle w:val="a3"/>
        <w:tblW w:w="10065" w:type="dxa"/>
        <w:tblInd w:w="-459" w:type="dxa"/>
        <w:tblLook w:val="04A0" w:firstRow="1" w:lastRow="0" w:firstColumn="1" w:lastColumn="0" w:noHBand="0" w:noVBand="1"/>
      </w:tblPr>
      <w:tblGrid>
        <w:gridCol w:w="3119"/>
        <w:gridCol w:w="6946"/>
      </w:tblGrid>
      <w:tr w:rsidR="00DB6F4C" w:rsidRPr="004464E4" w14:paraId="2A589004" w14:textId="77777777" w:rsidTr="00A70965">
        <w:trPr>
          <w:trHeight w:val="385"/>
        </w:trPr>
        <w:tc>
          <w:tcPr>
            <w:tcW w:w="3119" w:type="dxa"/>
          </w:tcPr>
          <w:p w14:paraId="2B4773EC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Директор</w:t>
            </w:r>
          </w:p>
        </w:tc>
        <w:tc>
          <w:tcPr>
            <w:tcW w:w="6946" w:type="dxa"/>
          </w:tcPr>
          <w:p w14:paraId="6F36F4C1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Салиха Насиголлакызы</w:t>
            </w:r>
          </w:p>
        </w:tc>
      </w:tr>
      <w:tr w:rsidR="00DB6F4C" w:rsidRPr="004464E4" w14:paraId="7A7F7E42" w14:textId="77777777" w:rsidTr="00A70965">
        <w:trPr>
          <w:trHeight w:val="581"/>
        </w:trPr>
        <w:tc>
          <w:tcPr>
            <w:tcW w:w="3119" w:type="dxa"/>
          </w:tcPr>
          <w:p w14:paraId="2299C5B1" w14:textId="3CAF4391" w:rsidR="00DB6F4C" w:rsidRPr="00DB6F4C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Собственность </w:t>
            </w:r>
          </w:p>
        </w:tc>
        <w:tc>
          <w:tcPr>
            <w:tcW w:w="6946" w:type="dxa"/>
          </w:tcPr>
          <w:p w14:paraId="0041E1C9" w14:textId="5C9ED1A8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Государственная, ГКП на ПХВ</w:t>
            </w:r>
          </w:p>
        </w:tc>
      </w:tr>
      <w:tr w:rsidR="00DB6F4C" w:rsidRPr="00DB6F4C" w14:paraId="280B199E" w14:textId="77777777" w:rsidTr="00A70965">
        <w:trPr>
          <w:trHeight w:val="300"/>
        </w:trPr>
        <w:tc>
          <w:tcPr>
            <w:tcW w:w="3119" w:type="dxa"/>
          </w:tcPr>
          <w:p w14:paraId="081BAA8F" w14:textId="53BB81A2" w:rsidR="00DB6F4C" w:rsidRPr="00DB6F4C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Место расположения</w:t>
            </w:r>
          </w:p>
        </w:tc>
        <w:tc>
          <w:tcPr>
            <w:tcW w:w="6946" w:type="dxa"/>
          </w:tcPr>
          <w:p w14:paraId="286AE620" w14:textId="495B07B1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Мангистауская область, город Жанаозен, микрорайон Шугыла, здание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21Б</w:t>
            </w:r>
          </w:p>
        </w:tc>
      </w:tr>
      <w:tr w:rsidR="00DB6F4C" w:rsidRPr="004464E4" w14:paraId="36CBF58C" w14:textId="77777777" w:rsidTr="00A70965">
        <w:trPr>
          <w:trHeight w:val="300"/>
        </w:trPr>
        <w:tc>
          <w:tcPr>
            <w:tcW w:w="3119" w:type="dxa"/>
          </w:tcPr>
          <w:p w14:paraId="4CE27A85" w14:textId="1F14422E" w:rsidR="00DB6F4C" w:rsidRPr="00DB6F4C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Год постройки</w:t>
            </w:r>
          </w:p>
        </w:tc>
        <w:tc>
          <w:tcPr>
            <w:tcW w:w="6946" w:type="dxa"/>
          </w:tcPr>
          <w:p w14:paraId="27831C08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1979</w:t>
            </w:r>
          </w:p>
          <w:p w14:paraId="6BD71EF8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6F4C" w:rsidRPr="00DB6F4C" w14:paraId="6A8D3C80" w14:textId="77777777" w:rsidTr="00A70965">
        <w:trPr>
          <w:trHeight w:val="1167"/>
        </w:trPr>
        <w:tc>
          <w:tcPr>
            <w:tcW w:w="3119" w:type="dxa"/>
          </w:tcPr>
          <w:p w14:paraId="4997D39A" w14:textId="13547F8D" w:rsidR="00DB6F4C" w:rsidRPr="00DB6F4C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Характеристика здания</w:t>
            </w:r>
          </w:p>
          <w:p w14:paraId="609D8952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</w:p>
        </w:tc>
        <w:tc>
          <w:tcPr>
            <w:tcW w:w="6946" w:type="dxa"/>
          </w:tcPr>
          <w:p w14:paraId="0F487A6C" w14:textId="58315F0B" w:rsidR="00DB6F4C" w:rsidRPr="004464E4" w:rsidRDefault="00DB6F4C" w:rsidP="00176DE5">
            <w:pPr>
              <w:tabs>
                <w:tab w:val="left" w:pos="0"/>
              </w:tabs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Здание корпуса 5-ти этажное.</w:t>
            </w:r>
            <w:r w:rsidRPr="004464E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176DE5" w:rsidRPr="004C26E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Общая площадь учебного корпуса составляет </w:t>
            </w:r>
            <w:r w:rsidR="00176DE5" w:rsidRPr="004C26E0">
              <w:rPr>
                <w:rFonts w:ascii="Times New Roman" w:hAnsi="Times New Roman"/>
                <w:sz w:val="24"/>
                <w:szCs w:val="24"/>
              </w:rPr>
              <w:t>3321</w:t>
            </w:r>
            <w:r w:rsidR="00176DE5" w:rsidRPr="004C26E0">
              <w:rPr>
                <w:rFonts w:ascii="Times New Roman" w:hAnsi="Times New Roman"/>
                <w:sz w:val="24"/>
                <w:szCs w:val="24"/>
                <w:lang w:val="kk-KZ"/>
              </w:rPr>
              <w:t>,</w:t>
            </w:r>
            <w:r w:rsidR="00176DE5" w:rsidRPr="004C26E0">
              <w:rPr>
                <w:rFonts w:ascii="Times New Roman" w:hAnsi="Times New Roman"/>
                <w:sz w:val="24"/>
                <w:szCs w:val="24"/>
              </w:rPr>
              <w:t>2</w:t>
            </w:r>
            <w:r w:rsidR="00176DE5" w:rsidRPr="004C26E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</w:t>
            </w:r>
            <w:r w:rsidR="00176DE5" w:rsidRPr="004C26E0">
              <w:rPr>
                <w:rFonts w:ascii="Times New Roman" w:hAnsi="Times New Roman"/>
                <w:sz w:val="24"/>
                <w:szCs w:val="24"/>
                <w:vertAlign w:val="superscript"/>
                <w:lang w:val="kk-KZ"/>
              </w:rPr>
              <w:t>2</w:t>
            </w:r>
            <w:r w:rsidR="00176DE5">
              <w:rPr>
                <w:rFonts w:ascii="Times New Roman" w:hAnsi="Times New Roman"/>
                <w:sz w:val="24"/>
                <w:szCs w:val="24"/>
                <w:vertAlign w:val="superscript"/>
                <w:lang w:val="kk-KZ"/>
              </w:rPr>
              <w:t xml:space="preserve">, </w:t>
            </w:r>
            <w:r w:rsidR="00176DE5">
              <w:rPr>
                <w:rFonts w:ascii="Times New Roman" w:hAnsi="Times New Roman"/>
                <w:sz w:val="24"/>
                <w:szCs w:val="24"/>
                <w:lang w:val="kk-KZ"/>
              </w:rPr>
              <w:t>полезная площадь 2327,5</w:t>
            </w:r>
            <w:r w:rsidR="00176DE5" w:rsidRPr="004464E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</w:t>
            </w:r>
            <w:r w:rsidR="00176DE5" w:rsidRPr="004464E4">
              <w:rPr>
                <w:rFonts w:ascii="Times New Roman" w:hAnsi="Times New Roman"/>
                <w:sz w:val="24"/>
                <w:szCs w:val="24"/>
                <w:vertAlign w:val="superscript"/>
                <w:lang w:val="kk-KZ"/>
              </w:rPr>
              <w:t>2</w:t>
            </w:r>
            <w:r w:rsidR="00176DE5">
              <w:rPr>
                <w:rFonts w:ascii="Times New Roman" w:hAnsi="Times New Roman"/>
                <w:sz w:val="24"/>
                <w:szCs w:val="24"/>
                <w:vertAlign w:val="superscript"/>
                <w:lang w:val="kk-KZ"/>
              </w:rPr>
              <w:t>.</w:t>
            </w:r>
            <w:r w:rsidR="00176DE5" w:rsidRPr="004C26E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Общая площадь земельного участка колледжа составляет 1,0069 га. Проектная мощность составляет – 8</w:t>
            </w:r>
            <w:r w:rsidR="00176DE5"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  <w:r w:rsidR="00176DE5" w:rsidRPr="004C26E0">
              <w:rPr>
                <w:rFonts w:ascii="Times New Roman" w:hAnsi="Times New Roman"/>
                <w:sz w:val="24"/>
                <w:szCs w:val="24"/>
                <w:lang w:val="kk-KZ"/>
              </w:rPr>
              <w:t>0 человек.</w:t>
            </w:r>
          </w:p>
        </w:tc>
      </w:tr>
      <w:tr w:rsidR="00DB6F4C" w:rsidRPr="004464E4" w14:paraId="3A1004D7" w14:textId="77777777" w:rsidTr="00A70965">
        <w:trPr>
          <w:trHeight w:val="673"/>
        </w:trPr>
        <w:tc>
          <w:tcPr>
            <w:tcW w:w="3119" w:type="dxa"/>
            <w:shd w:val="clear" w:color="auto" w:fill="auto"/>
          </w:tcPr>
          <w:p w14:paraId="4756EE57" w14:textId="3547669C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Педа</w:t>
            </w:r>
            <w:r w:rsidR="00176DE5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гогический состав</w:t>
            </w:r>
          </w:p>
        </w:tc>
        <w:tc>
          <w:tcPr>
            <w:tcW w:w="6946" w:type="dxa"/>
            <w:shd w:val="clear" w:color="auto" w:fill="auto"/>
          </w:tcPr>
          <w:p w14:paraId="6D025266" w14:textId="5B5AD44A" w:rsidR="00DB6F4C" w:rsidRPr="004464E4" w:rsidRDefault="00176DE5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 преподавателей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- 30,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 них женщин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- 23 (77%),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доля момлодых преподавателей -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(30%).</w:t>
            </w:r>
          </w:p>
          <w:p w14:paraId="0D20083F" w14:textId="5B776C04" w:rsidR="00DB6F4C" w:rsidRPr="004464E4" w:rsidRDefault="00176DE5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Высшей категории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-10 (30%)</w:t>
            </w:r>
          </w:p>
          <w:p w14:paraId="20E90FA9" w14:textId="5F6F2DC9" w:rsidR="00DB6F4C" w:rsidRPr="004464E4" w:rsidRDefault="00176DE5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Первой категории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- 3 (10%)</w:t>
            </w:r>
          </w:p>
          <w:p w14:paraId="280A97C5" w14:textId="328016F5" w:rsidR="00DB6F4C" w:rsidRPr="004464E4" w:rsidRDefault="00176DE5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Второй категории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- 9 (30%)</w:t>
            </w:r>
          </w:p>
          <w:p w14:paraId="396D1E15" w14:textId="7C2E5E4B" w:rsidR="00DB6F4C" w:rsidRPr="004464E4" w:rsidRDefault="00176DE5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Без категории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- 8(27%)</w:t>
            </w:r>
          </w:p>
          <w:p w14:paraId="2A27EA57" w14:textId="75DE6746" w:rsidR="00DB6F4C" w:rsidRPr="004464E4" w:rsidRDefault="00176DE5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Кандидаты наук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-0, Магистр – 5 (17%)</w:t>
            </w:r>
          </w:p>
          <w:p w14:paraId="5855D5DC" w14:textId="049ACF66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Доктор P. h. D.-</w:t>
            </w:r>
            <w:r w:rsidR="00176D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0</w:t>
            </w:r>
          </w:p>
          <w:p w14:paraId="6FFA32FC" w14:textId="1D37D4B1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</w:t>
            </w:r>
            <w:r w:rsidR="00176D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мастер 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- 0</w:t>
            </w:r>
          </w:p>
          <w:p w14:paraId="6C82D41F" w14:textId="24D7DBEC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</w:t>
            </w:r>
            <w:r w:rsidR="00176D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исследователь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  <w:p w14:paraId="72109CB9" w14:textId="4ECEBBA4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Педагог-</w:t>
            </w:r>
            <w:r w:rsidR="00176D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эксперт</w:t>
            </w: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- 0</w:t>
            </w:r>
          </w:p>
          <w:p w14:paraId="025961F7" w14:textId="4D4F2862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Педагог-модератор- 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</w:tr>
      <w:tr w:rsidR="00DB6F4C" w:rsidRPr="004464E4" w14:paraId="12956DF3" w14:textId="77777777" w:rsidTr="00A70965">
        <w:trPr>
          <w:trHeight w:val="701"/>
        </w:trPr>
        <w:tc>
          <w:tcPr>
            <w:tcW w:w="3119" w:type="dxa"/>
          </w:tcPr>
          <w:p w14:paraId="13968A39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Контингент</w:t>
            </w:r>
          </w:p>
        </w:tc>
        <w:tc>
          <w:tcPr>
            <w:tcW w:w="6946" w:type="dxa"/>
          </w:tcPr>
          <w:p w14:paraId="11415638" w14:textId="7B06A336" w:rsidR="00DB6F4C" w:rsidRPr="004464E4" w:rsidRDefault="00176DE5" w:rsidP="00A70965">
            <w:pPr>
              <w:pStyle w:val="a6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Количество студентов</w:t>
            </w:r>
            <w:r w:rsidR="00DB6F4C" w:rsidRPr="004464E4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– 9</w:t>
            </w:r>
            <w:r w:rsidR="00763325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43</w:t>
            </w:r>
            <w:r w:rsidR="00DB6F4C" w:rsidRPr="004464E4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. </w:t>
            </w:r>
          </w:p>
        </w:tc>
      </w:tr>
      <w:tr w:rsidR="00DB6F4C" w:rsidRPr="004464E4" w14:paraId="20EC1827" w14:textId="77777777" w:rsidTr="00A70965">
        <w:trPr>
          <w:trHeight w:val="765"/>
        </w:trPr>
        <w:tc>
          <w:tcPr>
            <w:tcW w:w="3119" w:type="dxa"/>
          </w:tcPr>
          <w:p w14:paraId="09A7C152" w14:textId="664CDC71" w:rsidR="00DB6F4C" w:rsidRPr="00176DE5" w:rsidRDefault="00176DE5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lastRenderedPageBreak/>
              <w:t>Подготовка кадров</w:t>
            </w:r>
          </w:p>
        </w:tc>
        <w:tc>
          <w:tcPr>
            <w:tcW w:w="6946" w:type="dxa"/>
          </w:tcPr>
          <w:p w14:paraId="03B0298E" w14:textId="19BF4DC2" w:rsidR="00DB6F4C" w:rsidRPr="004464E4" w:rsidRDefault="00176DE5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Подготовка кадров ведется по 6 специальностям и 7 специализациям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1836D9FF" w14:textId="784C1A6F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1. 09120100 – «</w:t>
            </w:r>
            <w:r w:rsidR="00176DE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Лечебное дело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», </w:t>
            </w:r>
            <w:r w:rsidR="00176DE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специализация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4S09120101 – «Фельдшер».</w:t>
            </w:r>
          </w:p>
          <w:p w14:paraId="0B55C1F7" w14:textId="262EB78D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 09130100 – «</w:t>
            </w:r>
            <w:r w:rsidR="00176DE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Сестринское дело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», </w:t>
            </w:r>
          </w:p>
          <w:p w14:paraId="73FEC84A" w14:textId="067114B9" w:rsidR="00DB6F4C" w:rsidRPr="004464E4" w:rsidRDefault="00176DE5" w:rsidP="00A70965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специализация</w:t>
            </w:r>
            <w:r w:rsidR="00DB6F4C"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4S09130103 – 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Медсестра общей практики</w:t>
            </w:r>
            <w:r w:rsidR="00DB6F4C"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»,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специализация</w:t>
            </w:r>
            <w:r w:rsidR="00DB6F4C"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5AB09130101 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Прикладной бакалавр сестринского дела</w:t>
            </w:r>
            <w:r w:rsidR="00DB6F4C"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».</w:t>
            </w:r>
          </w:p>
          <w:p w14:paraId="1056BB7E" w14:textId="1AC0551A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3. 09130200 – «Акушер</w:t>
            </w:r>
            <w:r w:rsidR="00176DE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ское дело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», </w:t>
            </w:r>
            <w:r w:rsidR="00176DE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специализация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4S09130201 «Акушер».</w:t>
            </w:r>
          </w:p>
          <w:p w14:paraId="6A6386F2" w14:textId="0E524BC1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4. 09110200 – «</w:t>
            </w:r>
            <w:r w:rsidR="00176DE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Стоматология ортопедическая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», </w:t>
            </w:r>
            <w:r w:rsidR="00176DE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специализация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4S09110201 «</w:t>
            </w:r>
            <w:r w:rsidR="00176DE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Зубной техник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».</w:t>
            </w:r>
          </w:p>
          <w:p w14:paraId="073CD845" w14:textId="542E99A2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5. 09140100 – «Лаборатор</w:t>
            </w:r>
            <w:r w:rsidR="00176DE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ная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диагностика», </w:t>
            </w:r>
            <w:r w:rsidR="007D6E9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специализация 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4S09140101 «Медици</w:t>
            </w:r>
            <w:r w:rsidR="00176DE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нский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лаборант».</w:t>
            </w:r>
          </w:p>
          <w:p w14:paraId="44418730" w14:textId="19A981FD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6. 09160100 – «Фармация», </w:t>
            </w:r>
            <w:r w:rsidR="007D6E9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специализация </w:t>
            </w:r>
            <w:r w:rsidRPr="004464E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4S09160101 «Фармацевт».</w:t>
            </w:r>
          </w:p>
        </w:tc>
      </w:tr>
      <w:tr w:rsidR="00DB6F4C" w:rsidRPr="00DB6F4C" w14:paraId="3F35CD75" w14:textId="77777777" w:rsidTr="00A70965">
        <w:trPr>
          <w:trHeight w:val="838"/>
        </w:trPr>
        <w:tc>
          <w:tcPr>
            <w:tcW w:w="3119" w:type="dxa"/>
          </w:tcPr>
          <w:p w14:paraId="1C67503C" w14:textId="67763675" w:rsidR="00DB6F4C" w:rsidRPr="007D6E9A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  <w:t>Дуаль</w:t>
            </w:r>
            <w:r w:rsidR="007D6E9A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ное обучение</w:t>
            </w:r>
          </w:p>
          <w:p w14:paraId="427DCCE3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</w:p>
          <w:p w14:paraId="6F29F80E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</w:rPr>
            </w:pPr>
          </w:p>
          <w:p w14:paraId="381E17E3" w14:textId="28D1D5A0" w:rsidR="00DB6F4C" w:rsidRPr="007D6E9A" w:rsidRDefault="007D6E9A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Образовательные программы</w:t>
            </w:r>
          </w:p>
        </w:tc>
        <w:tc>
          <w:tcPr>
            <w:tcW w:w="6946" w:type="dxa"/>
          </w:tcPr>
          <w:p w14:paraId="75874165" w14:textId="192EDE2A" w:rsidR="00DB6F4C" w:rsidRPr="004464E4" w:rsidRDefault="007D6E9A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Дуальное обучение проводится по </w:t>
            </w:r>
            <w:r w:rsidR="007633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трем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специальностям с 7</w:t>
            </w:r>
            <w:r w:rsidR="007633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студентами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подписан договор с 14 лечебными организациями области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</w:p>
          <w:p w14:paraId="60E4A90A" w14:textId="0B7DD6D3" w:rsidR="00DB6F4C" w:rsidRPr="004464E4" w:rsidRDefault="007D6E9A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6 образовательных программ составлены совместно с социальными партнерами и закреплены в реестре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АО 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Тала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п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. </w:t>
            </w:r>
          </w:p>
        </w:tc>
      </w:tr>
      <w:tr w:rsidR="00DB6F4C" w:rsidRPr="00DB6F4C" w14:paraId="4C622484" w14:textId="77777777" w:rsidTr="00A70965">
        <w:trPr>
          <w:trHeight w:val="1151"/>
        </w:trPr>
        <w:tc>
          <w:tcPr>
            <w:tcW w:w="3119" w:type="dxa"/>
          </w:tcPr>
          <w:p w14:paraId="0E17DFC4" w14:textId="5824EF7F" w:rsidR="00DB6F4C" w:rsidRPr="007D6E9A" w:rsidRDefault="007D6E9A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Подшефная организация</w:t>
            </w:r>
          </w:p>
        </w:tc>
        <w:tc>
          <w:tcPr>
            <w:tcW w:w="6946" w:type="dxa"/>
          </w:tcPr>
          <w:p w14:paraId="44F02903" w14:textId="68A3C25C" w:rsidR="00DB6F4C" w:rsidRPr="004464E4" w:rsidRDefault="007D6E9A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ТОО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</w:rPr>
              <w:t xml:space="preserve"> «Жалымбетов К» медиц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инский центр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Жанаозенская городская многопрофильная больница.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Студенты колледжа </w:t>
            </w:r>
            <w:r w:rsidR="004C0B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проводят учебную, производственную и преддипломную практику в этом лечебном центре.</w:t>
            </w:r>
          </w:p>
        </w:tc>
      </w:tr>
      <w:tr w:rsidR="00DB6F4C" w:rsidRPr="004464E4" w14:paraId="0BE8111B" w14:textId="77777777" w:rsidTr="00A70965">
        <w:trPr>
          <w:trHeight w:val="418"/>
        </w:trPr>
        <w:tc>
          <w:tcPr>
            <w:tcW w:w="3119" w:type="dxa"/>
          </w:tcPr>
          <w:p w14:paraId="6C1FC048" w14:textId="06DBACFA" w:rsidR="00DB6F4C" w:rsidRPr="004C0B93" w:rsidRDefault="004C0B93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Центр компетенции</w:t>
            </w:r>
          </w:p>
        </w:tc>
        <w:tc>
          <w:tcPr>
            <w:tcW w:w="6946" w:type="dxa"/>
          </w:tcPr>
          <w:p w14:paraId="19206C51" w14:textId="3F37ECFD" w:rsidR="00DB6F4C" w:rsidRPr="004464E4" w:rsidRDefault="004C0B93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нет</w:t>
            </w:r>
          </w:p>
        </w:tc>
      </w:tr>
      <w:tr w:rsidR="00DB6F4C" w:rsidRPr="004464E4" w14:paraId="5FDB636D" w14:textId="77777777" w:rsidTr="00A70965">
        <w:trPr>
          <w:trHeight w:val="1894"/>
        </w:trPr>
        <w:tc>
          <w:tcPr>
            <w:tcW w:w="3119" w:type="dxa"/>
          </w:tcPr>
          <w:p w14:paraId="60E4FCB1" w14:textId="08B576CB" w:rsidR="00DB6F4C" w:rsidRPr="004464E4" w:rsidRDefault="004C0B93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Всего было выпущено</w:t>
            </w:r>
          </w:p>
          <w:p w14:paraId="4BBF01DE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</w:p>
          <w:p w14:paraId="79B78D3E" w14:textId="51746C43" w:rsidR="00DB6F4C" w:rsidRPr="004464E4" w:rsidRDefault="004C0B93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Трудоустройство выпускников</w:t>
            </w:r>
          </w:p>
          <w:p w14:paraId="11B27D6F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</w:p>
          <w:p w14:paraId="0782D32F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</w:p>
        </w:tc>
        <w:tc>
          <w:tcPr>
            <w:tcW w:w="6946" w:type="dxa"/>
          </w:tcPr>
          <w:p w14:paraId="40EC6CF8" w14:textId="54A37368" w:rsidR="00DB6F4C" w:rsidRPr="004464E4" w:rsidRDefault="004C0B93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2021-2022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учебном году был выпущен 161 выпускник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491D3717" w14:textId="3F7935A8" w:rsidR="00DB6F4C" w:rsidRDefault="004C0B93" w:rsidP="00A70965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Трудоустроено</w:t>
            </w:r>
            <w:r w:rsidR="00DB6F4C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120</w:t>
            </w:r>
            <w:r w:rsidR="00DB6F4C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DB6F4C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75%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)</w:t>
            </w:r>
            <w:r w:rsidR="00DB6F4C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DB6F4C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в рядах армии</w:t>
            </w:r>
            <w:r w:rsidR="00DB6F4C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- 2,                   </w:t>
            </w:r>
          </w:p>
          <w:p w14:paraId="3A9D01A2" w14:textId="77777777" w:rsidR="00DB6F4C" w:rsidRDefault="004C0B93" w:rsidP="00A70965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По уходу за ребенком</w:t>
            </w:r>
            <w:r w:rsidR="00DB6F4C" w:rsidRPr="004464E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- 12; </w:t>
            </w:r>
          </w:p>
          <w:p w14:paraId="00D754C3" w14:textId="61B7C4DC" w:rsidR="00763325" w:rsidRPr="00763325" w:rsidRDefault="00763325" w:rsidP="00A70965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В марте 2023 года по программе 1/6 «Прикладного бакалавриата сестринского дела» было выпущено 20 специалистов. Трудоустроено – 100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%.</w:t>
            </w:r>
          </w:p>
        </w:tc>
      </w:tr>
      <w:tr w:rsidR="00DB6F4C" w:rsidRPr="00DB6F4C" w14:paraId="4F6D3C53" w14:textId="77777777" w:rsidTr="00A70965">
        <w:trPr>
          <w:trHeight w:val="477"/>
        </w:trPr>
        <w:tc>
          <w:tcPr>
            <w:tcW w:w="3119" w:type="dxa"/>
          </w:tcPr>
          <w:p w14:paraId="26B1E23A" w14:textId="77777777" w:rsidR="004C0B93" w:rsidRPr="00044BF8" w:rsidRDefault="004C0B93" w:rsidP="00A70965">
            <w:pPr>
              <w:pStyle w:val="a6"/>
              <w:rPr>
                <w:rFonts w:ascii="Times New Roman" w:hAnsi="Times New Roman" w:cs="Times New Roman"/>
                <w:b/>
                <w:bCs/>
                <w:color w:val="130BB5"/>
                <w:sz w:val="24"/>
                <w:szCs w:val="24"/>
                <w:lang w:val="kk-KZ"/>
              </w:rPr>
            </w:pPr>
            <w:r w:rsidRPr="00044BF8">
              <w:rPr>
                <w:rFonts w:ascii="Times New Roman" w:hAnsi="Times New Roman" w:cs="Times New Roman"/>
                <w:b/>
                <w:bCs/>
                <w:color w:val="130BB5"/>
                <w:sz w:val="24"/>
                <w:szCs w:val="24"/>
                <w:lang w:val="kk-KZ"/>
              </w:rPr>
              <w:t>Меры безопасности</w:t>
            </w:r>
          </w:p>
          <w:p w14:paraId="7E823B57" w14:textId="2DF506E4" w:rsidR="00DB6F4C" w:rsidRPr="00044BF8" w:rsidRDefault="00044BF8" w:rsidP="00A70965">
            <w:pPr>
              <w:pStyle w:val="a6"/>
              <w:rPr>
                <w:rFonts w:ascii="Times New Roman" w:hAnsi="Times New Roman" w:cs="Times New Roman"/>
                <w:b/>
                <w:bCs/>
                <w:color w:val="130BB5"/>
                <w:sz w:val="24"/>
                <w:szCs w:val="24"/>
                <w:lang w:val="kk-KZ"/>
              </w:rPr>
            </w:pPr>
            <w:r w:rsidRPr="00044BF8">
              <w:rPr>
                <w:rFonts w:ascii="Times New Roman" w:hAnsi="Times New Roman" w:cs="Times New Roman"/>
                <w:b/>
                <w:bCs/>
                <w:color w:val="130BB5"/>
                <w:sz w:val="24"/>
                <w:szCs w:val="24"/>
                <w:lang w:val="kk-KZ"/>
              </w:rPr>
              <w:t>В</w:t>
            </w:r>
            <w:r w:rsidR="004C0B93" w:rsidRPr="00044BF8">
              <w:rPr>
                <w:rFonts w:ascii="Times New Roman" w:hAnsi="Times New Roman" w:cs="Times New Roman"/>
                <w:b/>
                <w:bCs/>
                <w:color w:val="130BB5"/>
                <w:sz w:val="24"/>
                <w:szCs w:val="24"/>
                <w:lang w:val="kk-KZ"/>
              </w:rPr>
              <w:t>идеокамеры</w:t>
            </w:r>
            <w:r w:rsidRPr="00044BF8">
              <w:rPr>
                <w:rFonts w:ascii="Times New Roman" w:hAnsi="Times New Roman" w:cs="Times New Roman"/>
                <w:b/>
                <w:bCs/>
                <w:color w:val="130BB5"/>
                <w:sz w:val="24"/>
                <w:szCs w:val="24"/>
                <w:lang w:val="kk-KZ"/>
              </w:rPr>
              <w:t xml:space="preserve"> </w:t>
            </w:r>
          </w:p>
          <w:p w14:paraId="652B6FBD" w14:textId="77777777" w:rsidR="00DB6F4C" w:rsidRPr="00044BF8" w:rsidRDefault="00DB6F4C" w:rsidP="00A70965">
            <w:pPr>
              <w:pStyle w:val="a6"/>
              <w:rPr>
                <w:rFonts w:ascii="Times New Roman" w:hAnsi="Times New Roman" w:cs="Times New Roman"/>
                <w:b/>
                <w:bCs/>
                <w:color w:val="130BB5"/>
                <w:sz w:val="24"/>
                <w:szCs w:val="24"/>
                <w:lang w:val="kk-KZ"/>
              </w:rPr>
            </w:pPr>
          </w:p>
          <w:p w14:paraId="4E6A9EAB" w14:textId="4D63132E" w:rsidR="00DB6F4C" w:rsidRPr="00044BF8" w:rsidRDefault="00044BF8" w:rsidP="00A70965">
            <w:pPr>
              <w:pStyle w:val="a6"/>
              <w:rPr>
                <w:rFonts w:ascii="Times New Roman" w:hAnsi="Times New Roman" w:cs="Times New Roman"/>
                <w:b/>
                <w:bCs/>
                <w:color w:val="130BB5"/>
                <w:sz w:val="24"/>
                <w:szCs w:val="24"/>
                <w:lang w:val="kk-KZ"/>
              </w:rPr>
            </w:pPr>
            <w:r w:rsidRPr="00044BF8">
              <w:rPr>
                <w:rFonts w:ascii="Times New Roman" w:hAnsi="Times New Roman" w:cs="Times New Roman"/>
                <w:b/>
                <w:bCs/>
                <w:color w:val="130BB5"/>
                <w:sz w:val="24"/>
                <w:szCs w:val="24"/>
                <w:lang w:val="kk-KZ"/>
              </w:rPr>
              <w:t>Пожарная безопасность</w:t>
            </w:r>
          </w:p>
          <w:p w14:paraId="6B55ED5F" w14:textId="77777777" w:rsidR="00DB6F4C" w:rsidRPr="00044BF8" w:rsidRDefault="00DB6F4C" w:rsidP="00A70965">
            <w:pPr>
              <w:pStyle w:val="a6"/>
              <w:rPr>
                <w:rFonts w:ascii="Times New Roman" w:hAnsi="Times New Roman" w:cs="Times New Roman"/>
                <w:b/>
                <w:bCs/>
                <w:color w:val="130BB5"/>
                <w:sz w:val="24"/>
                <w:szCs w:val="24"/>
                <w:lang w:val="kk-KZ"/>
              </w:rPr>
            </w:pPr>
          </w:p>
          <w:p w14:paraId="5A803AE3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color w:val="130BB5"/>
                <w:sz w:val="24"/>
                <w:szCs w:val="24"/>
                <w:lang w:val="kk-KZ"/>
              </w:rPr>
            </w:pPr>
          </w:p>
          <w:p w14:paraId="04600D88" w14:textId="6D6E5E55" w:rsidR="00DB6F4C" w:rsidRPr="004464E4" w:rsidRDefault="00044BF8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Оснащение </w:t>
            </w:r>
          </w:p>
        </w:tc>
        <w:tc>
          <w:tcPr>
            <w:tcW w:w="6946" w:type="dxa"/>
          </w:tcPr>
          <w:p w14:paraId="73F3BF91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9092179" w14:textId="1DC2C430" w:rsidR="00DB6F4C" w:rsidRPr="004464E4" w:rsidRDefault="00044BF8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Имеется 4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видеокамер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 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наружи 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DB6F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11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внутри здания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</w:t>
            </w:r>
          </w:p>
          <w:p w14:paraId="1E560C48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621DA28" w14:textId="5526E4C7" w:rsidR="00DB6F4C" w:rsidRPr="004464E4" w:rsidRDefault="00044BF8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Количество огнетушителей 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-20, гидрант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-1,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пожарный щит 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-2,             авари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йные выходы 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-3;</w:t>
            </w:r>
          </w:p>
          <w:p w14:paraId="3BBB0C9E" w14:textId="77777777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1DFEC4F" w14:textId="7A481852" w:rsidR="00DB6F4C" w:rsidRPr="004464E4" w:rsidRDefault="00044BF8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Количество компьютеров 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-100, ноутбук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 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- 70; </w:t>
            </w:r>
          </w:p>
          <w:p w14:paraId="56793D2F" w14:textId="3E8B3914" w:rsidR="00DB6F4C" w:rsidRPr="004464E4" w:rsidRDefault="00044BF8" w:rsidP="00A709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Скорость интернета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- 100Мбит/сек</w:t>
            </w:r>
          </w:p>
          <w:p w14:paraId="042D0D8B" w14:textId="10630E6E" w:rsidR="00DB6F4C" w:rsidRPr="004464E4" w:rsidRDefault="00044BF8" w:rsidP="00A7096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Обслуживающая организация 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</w:t>
            </w:r>
            <w:r w:rsidR="00763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телеком </w:t>
            </w:r>
          </w:p>
        </w:tc>
      </w:tr>
      <w:tr w:rsidR="00DB6F4C" w:rsidRPr="00DB6F4C" w14:paraId="7AB78310" w14:textId="77777777" w:rsidTr="00A70965">
        <w:trPr>
          <w:trHeight w:val="1489"/>
        </w:trPr>
        <w:tc>
          <w:tcPr>
            <w:tcW w:w="3119" w:type="dxa"/>
          </w:tcPr>
          <w:p w14:paraId="2CB02A26" w14:textId="7D2AC9BE" w:rsidR="00DB6F4C" w:rsidRPr="004464E4" w:rsidRDefault="00DB6F4C" w:rsidP="00A70965">
            <w:pPr>
              <w:pStyle w:val="a6"/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</w:pP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Проблем</w:t>
            </w:r>
            <w:r w:rsidR="00044BF8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>ные вопросы</w:t>
            </w:r>
            <w:r w:rsidRPr="004464E4">
              <w:rPr>
                <w:rFonts w:ascii="Times New Roman" w:hAnsi="Times New Roman" w:cs="Times New Roman"/>
                <w:b/>
                <w:color w:val="130BB5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6946" w:type="dxa"/>
          </w:tcPr>
          <w:p w14:paraId="2AD19BE5" w14:textId="485F7D15" w:rsidR="00DB6F4C" w:rsidRPr="004464E4" w:rsidRDefault="00044BF8" w:rsidP="00A05E6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Мангистауский областной высший медицинский колледж расположен в приспособленном здании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Капитальный ремонт прошел в 2001 году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A05E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 5 этаже здания расположено общежитие для студентов на 40 мест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A05E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Общежитие полностью оснащено необходимым оборудованием, капитальный ремонт был проведен в 2020 году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A05E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Требуется капитальный ремонт здания колледжа.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05E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колледже нет спортивного зала, занятия по физической культуре проводятся в приспособленном помещении.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05E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учебном здании имеется 32 учебных кабинета.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05E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связи с повышением </w:t>
            </w:r>
            <w:r w:rsidR="00A05E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государственного заказа, требуется дополнительное помещение.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A05E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Пути решения</w:t>
            </w:r>
            <w:r w:rsidR="00DB6F4C" w:rsidRPr="004464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46566041" w14:textId="5F27DB15" w:rsidR="00DB6F4C" w:rsidRPr="004464E4" w:rsidRDefault="00A05E69" w:rsidP="00A05E6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Были направлены заявки в областное управление здравоохранения, в городской и областной акиматы.</w:t>
            </w:r>
          </w:p>
        </w:tc>
      </w:tr>
    </w:tbl>
    <w:p w14:paraId="6D2BFAC4" w14:textId="77777777" w:rsidR="00DB6F4C" w:rsidRPr="004464E4" w:rsidRDefault="00DB6F4C" w:rsidP="00DB6F4C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4B401814" w14:textId="77777777" w:rsidR="00DB6F4C" w:rsidRPr="004464E4" w:rsidRDefault="00DB6F4C" w:rsidP="00DB6F4C">
      <w:pPr>
        <w:pStyle w:val="a6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74E8A03D" w14:textId="77777777" w:rsidR="00DB6F4C" w:rsidRPr="004464E4" w:rsidRDefault="00DB6F4C" w:rsidP="00DB6F4C">
      <w:pPr>
        <w:pStyle w:val="a6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4464E4">
        <w:rPr>
          <w:rFonts w:ascii="Times New Roman" w:hAnsi="Times New Roman" w:cs="Times New Roman"/>
          <w:sz w:val="24"/>
          <w:szCs w:val="24"/>
          <w:lang w:val="kk-KZ" w:eastAsia="ru-RU"/>
        </w:rPr>
        <w:tab/>
      </w:r>
    </w:p>
    <w:p w14:paraId="1B58305C" w14:textId="77777777" w:rsidR="00DB6F4C" w:rsidRPr="004464E4" w:rsidRDefault="00DB6F4C" w:rsidP="00DB6F4C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p w14:paraId="1317827A" w14:textId="77777777" w:rsidR="00DB6F4C" w:rsidRPr="004464E4" w:rsidRDefault="00DB6F4C" w:rsidP="004464E4">
      <w:pPr>
        <w:pStyle w:val="a6"/>
        <w:rPr>
          <w:rFonts w:ascii="Times New Roman" w:hAnsi="Times New Roman" w:cs="Times New Roman"/>
          <w:sz w:val="24"/>
          <w:szCs w:val="24"/>
          <w:lang w:val="kk-KZ"/>
        </w:rPr>
      </w:pPr>
    </w:p>
    <w:sectPr w:rsidR="00DB6F4C" w:rsidRPr="004464E4" w:rsidSect="003A520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05C"/>
    <w:rsid w:val="00032C7A"/>
    <w:rsid w:val="00044BF8"/>
    <w:rsid w:val="00176DE5"/>
    <w:rsid w:val="0019300E"/>
    <w:rsid w:val="001A781B"/>
    <w:rsid w:val="00244215"/>
    <w:rsid w:val="003A44E5"/>
    <w:rsid w:val="003F4560"/>
    <w:rsid w:val="003F7BEC"/>
    <w:rsid w:val="00422ED6"/>
    <w:rsid w:val="004464E4"/>
    <w:rsid w:val="004C0B93"/>
    <w:rsid w:val="004D5CB6"/>
    <w:rsid w:val="005C6549"/>
    <w:rsid w:val="00696F3E"/>
    <w:rsid w:val="00763325"/>
    <w:rsid w:val="007D6E9A"/>
    <w:rsid w:val="008226AA"/>
    <w:rsid w:val="00891674"/>
    <w:rsid w:val="009C1D9C"/>
    <w:rsid w:val="00A05E69"/>
    <w:rsid w:val="00A30E6D"/>
    <w:rsid w:val="00A86E7E"/>
    <w:rsid w:val="00B5317A"/>
    <w:rsid w:val="00BC0E2D"/>
    <w:rsid w:val="00BD062B"/>
    <w:rsid w:val="00C019DF"/>
    <w:rsid w:val="00C1780C"/>
    <w:rsid w:val="00C63E38"/>
    <w:rsid w:val="00CD71E2"/>
    <w:rsid w:val="00D00010"/>
    <w:rsid w:val="00DB6F4C"/>
    <w:rsid w:val="00DD305C"/>
    <w:rsid w:val="00DE3EE5"/>
    <w:rsid w:val="00E347D6"/>
    <w:rsid w:val="00EC1341"/>
    <w:rsid w:val="00F31499"/>
    <w:rsid w:val="00F7171D"/>
    <w:rsid w:val="00FF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DA516"/>
  <w15:docId w15:val="{35EC4072-55FE-48D6-8986-F81519DCE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DE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3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DD305C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DD30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DD305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1930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F3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3C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МОМК03</cp:lastModifiedBy>
  <cp:revision>7</cp:revision>
  <dcterms:created xsi:type="dcterms:W3CDTF">2023-01-28T09:01:00Z</dcterms:created>
  <dcterms:modified xsi:type="dcterms:W3CDTF">2023-04-18T15:06:00Z</dcterms:modified>
</cp:coreProperties>
</file>